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482DE" w14:textId="77777777"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14:paraId="660D5C62" w14:textId="77777777"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14:paraId="299DFE5C" w14:textId="21BC57AB"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1636DF">
        <w:rPr>
          <w:rFonts w:ascii="Times New Roman" w:hAnsi="Times New Roman" w:cs="Times New Roman"/>
          <w:b/>
          <w:sz w:val="24"/>
          <w:szCs w:val="24"/>
          <w:u w:val="single"/>
        </w:rPr>
        <w:t>NOVEMBER 13</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14:paraId="2D33D256" w14:textId="77777777"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14:paraId="3818E896" w14:textId="77777777" w:rsidR="003A1024" w:rsidRDefault="003A1024" w:rsidP="0043788E">
      <w:pPr>
        <w:jc w:val="center"/>
        <w:rPr>
          <w:rFonts w:ascii="Times New Roman" w:hAnsi="Times New Roman" w:cs="Times New Roman"/>
          <w:b/>
          <w:sz w:val="24"/>
          <w:szCs w:val="24"/>
          <w:u w:val="single"/>
        </w:rPr>
      </w:pPr>
    </w:p>
    <w:p w14:paraId="2E9F96F0" w14:textId="746F66B6"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xml:space="preserve">, LOIS GIANNI, </w:t>
      </w:r>
      <w:r w:rsidR="00753249">
        <w:rPr>
          <w:rFonts w:ascii="Times New Roman" w:hAnsi="Times New Roman" w:cs="Times New Roman"/>
          <w:b/>
          <w:sz w:val="24"/>
          <w:szCs w:val="24"/>
        </w:rPr>
        <w:t>LAURIE JONES</w:t>
      </w:r>
      <w:r w:rsidR="00F25CCF">
        <w:rPr>
          <w:rFonts w:ascii="Times New Roman" w:hAnsi="Times New Roman" w:cs="Times New Roman"/>
          <w:b/>
          <w:sz w:val="24"/>
          <w:szCs w:val="24"/>
        </w:rPr>
        <w:t>, BECKY AMES</w:t>
      </w:r>
      <w:r w:rsidR="006A4EE7">
        <w:rPr>
          <w:rFonts w:ascii="Times New Roman" w:hAnsi="Times New Roman" w:cs="Times New Roman"/>
          <w:b/>
          <w:sz w:val="24"/>
          <w:szCs w:val="24"/>
        </w:rPr>
        <w:t xml:space="preserve">, </w:t>
      </w:r>
      <w:r w:rsidR="00121758">
        <w:rPr>
          <w:rFonts w:ascii="Times New Roman" w:hAnsi="Times New Roman" w:cs="Times New Roman"/>
          <w:b/>
          <w:sz w:val="24"/>
          <w:szCs w:val="24"/>
        </w:rPr>
        <w:t xml:space="preserve">SANDY REYNOLDS, </w:t>
      </w:r>
      <w:r w:rsidR="00344BD5">
        <w:rPr>
          <w:rFonts w:ascii="Times New Roman" w:hAnsi="Times New Roman" w:cs="Times New Roman"/>
          <w:b/>
          <w:sz w:val="24"/>
          <w:szCs w:val="24"/>
        </w:rPr>
        <w:t xml:space="preserve">HENRI GIGNOUX, </w:t>
      </w:r>
      <w:r w:rsidR="00121758">
        <w:rPr>
          <w:rFonts w:ascii="Times New Roman" w:hAnsi="Times New Roman" w:cs="Times New Roman"/>
          <w:b/>
          <w:sz w:val="24"/>
          <w:szCs w:val="24"/>
        </w:rPr>
        <w:t>ARLINE LAMARCHE</w:t>
      </w:r>
    </w:p>
    <w:p w14:paraId="3F5829E5" w14:textId="2CD52212" w:rsidR="00C10EC0" w:rsidRDefault="00344BD5" w:rsidP="00D47578">
      <w:pPr>
        <w:rPr>
          <w:rFonts w:ascii="Times New Roman" w:hAnsi="Times New Roman" w:cs="Times New Roman"/>
          <w:b/>
          <w:sz w:val="24"/>
          <w:szCs w:val="24"/>
        </w:rPr>
      </w:pPr>
      <w:r>
        <w:rPr>
          <w:rFonts w:ascii="Times New Roman" w:hAnsi="Times New Roman" w:cs="Times New Roman"/>
          <w:b/>
          <w:sz w:val="24"/>
          <w:szCs w:val="24"/>
          <w:u w:val="single"/>
        </w:rPr>
        <w:t>GUESTS</w:t>
      </w:r>
      <w:r w:rsidR="00651F87">
        <w:rPr>
          <w:rFonts w:ascii="Times New Roman" w:hAnsi="Times New Roman" w:cs="Times New Roman"/>
          <w:b/>
          <w:sz w:val="24"/>
          <w:szCs w:val="24"/>
        </w:rPr>
        <w:t xml:space="preserve">: </w:t>
      </w:r>
      <w:r>
        <w:rPr>
          <w:rFonts w:ascii="Times New Roman" w:hAnsi="Times New Roman" w:cs="Times New Roman"/>
          <w:b/>
          <w:sz w:val="24"/>
          <w:szCs w:val="24"/>
        </w:rPr>
        <w:t>TODD BRIDGES</w:t>
      </w:r>
      <w:r w:rsidR="00A6699B">
        <w:rPr>
          <w:rFonts w:ascii="Times New Roman" w:hAnsi="Times New Roman" w:cs="Times New Roman"/>
          <w:b/>
          <w:sz w:val="24"/>
          <w:szCs w:val="24"/>
        </w:rPr>
        <w:t xml:space="preserve"> (interested in discussing a property for development)</w:t>
      </w:r>
    </w:p>
    <w:p w14:paraId="2AC095E7" w14:textId="7277A455" w:rsidR="00A6699B" w:rsidRDefault="00A6699B" w:rsidP="00D47578">
      <w:pPr>
        <w:rPr>
          <w:rFonts w:ascii="Times New Roman" w:hAnsi="Times New Roman" w:cs="Times New Roman"/>
          <w:b/>
          <w:sz w:val="24"/>
          <w:szCs w:val="24"/>
        </w:rPr>
      </w:pPr>
      <w:r w:rsidRPr="00A6699B">
        <w:rPr>
          <w:rFonts w:ascii="Times New Roman" w:hAnsi="Times New Roman" w:cs="Times New Roman"/>
          <w:b/>
          <w:sz w:val="24"/>
          <w:szCs w:val="24"/>
          <w:u w:val="single"/>
        </w:rPr>
        <w:t>IN ATTENDANCE</w:t>
      </w:r>
      <w:r>
        <w:rPr>
          <w:rFonts w:ascii="Times New Roman" w:hAnsi="Times New Roman" w:cs="Times New Roman"/>
          <w:b/>
          <w:sz w:val="24"/>
          <w:szCs w:val="24"/>
        </w:rPr>
        <w:t>: DAWN ROBERTO</w:t>
      </w:r>
    </w:p>
    <w:p w14:paraId="5A0622A9" w14:textId="4386F736"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w:t>
      </w:r>
      <w:r w:rsidR="00344BD5">
        <w:rPr>
          <w:rFonts w:ascii="Times New Roman" w:hAnsi="Times New Roman" w:cs="Times New Roman"/>
          <w:b/>
          <w:sz w:val="24"/>
          <w:szCs w:val="24"/>
        </w:rPr>
        <w:t>8</w:t>
      </w:r>
      <w:r w:rsidR="006C316B">
        <w:rPr>
          <w:rFonts w:ascii="Times New Roman" w:hAnsi="Times New Roman" w:cs="Times New Roman"/>
          <w:b/>
          <w:sz w:val="24"/>
          <w:szCs w:val="24"/>
        </w:rPr>
        <w:t xml:space="preserve"> pm.</w:t>
      </w:r>
    </w:p>
    <w:p w14:paraId="386C9087" w14:textId="4458684F"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997E14">
        <w:rPr>
          <w:rFonts w:ascii="Times New Roman" w:hAnsi="Times New Roman" w:cs="Times New Roman"/>
          <w:b/>
          <w:sz w:val="24"/>
          <w:szCs w:val="24"/>
        </w:rPr>
        <w:t xml:space="preserve">OCTOBER </w:t>
      </w:r>
      <w:r w:rsidR="00344BD5">
        <w:rPr>
          <w:rFonts w:ascii="Times New Roman" w:hAnsi="Times New Roman" w:cs="Times New Roman"/>
          <w:b/>
          <w:sz w:val="24"/>
          <w:szCs w:val="24"/>
        </w:rPr>
        <w:t>23</w:t>
      </w:r>
      <w:r w:rsidR="00C10EC0">
        <w:rPr>
          <w:rFonts w:ascii="Times New Roman" w:hAnsi="Times New Roman" w:cs="Times New Roman"/>
          <w:b/>
          <w:sz w:val="24"/>
          <w:szCs w:val="24"/>
        </w:rPr>
        <w:t>, 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14:paraId="37F14A6F" w14:textId="0D7F614E"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344BD5">
        <w:rPr>
          <w:rFonts w:ascii="Times New Roman" w:hAnsi="Times New Roman" w:cs="Times New Roman"/>
          <w:sz w:val="24"/>
          <w:szCs w:val="24"/>
        </w:rPr>
        <w:t>Reynolds</w:t>
      </w:r>
      <w:r w:rsidR="00997E14">
        <w:rPr>
          <w:rFonts w:ascii="Times New Roman" w:hAnsi="Times New Roman" w:cs="Times New Roman"/>
          <w:sz w:val="24"/>
          <w:szCs w:val="24"/>
        </w:rPr>
        <w:t xml:space="preserve"> </w:t>
      </w:r>
      <w:r w:rsidR="001157B6">
        <w:rPr>
          <w:rFonts w:ascii="Times New Roman" w:hAnsi="Times New Roman" w:cs="Times New Roman"/>
          <w:sz w:val="24"/>
          <w:szCs w:val="24"/>
        </w:rPr>
        <w:t xml:space="preserve">made a motion to accept the minutes of </w:t>
      </w:r>
      <w:r w:rsidR="00E565B6">
        <w:rPr>
          <w:rFonts w:ascii="Times New Roman" w:hAnsi="Times New Roman" w:cs="Times New Roman"/>
          <w:sz w:val="24"/>
          <w:szCs w:val="24"/>
        </w:rPr>
        <w:t>October 23</w:t>
      </w:r>
      <w:r w:rsidR="00C10EC0">
        <w:rPr>
          <w:rFonts w:ascii="Times New Roman" w:hAnsi="Times New Roman" w:cs="Times New Roman"/>
          <w:sz w:val="24"/>
          <w:szCs w:val="24"/>
        </w:rPr>
        <w:t xml:space="preserve">, </w:t>
      </w:r>
      <w:r w:rsidR="001157B6">
        <w:rPr>
          <w:rFonts w:ascii="Times New Roman" w:hAnsi="Times New Roman" w:cs="Times New Roman"/>
          <w:sz w:val="24"/>
          <w:szCs w:val="24"/>
        </w:rPr>
        <w:t xml:space="preserve">2025, </w:t>
      </w:r>
      <w:r w:rsidR="00344BD5">
        <w:rPr>
          <w:rFonts w:ascii="Times New Roman" w:hAnsi="Times New Roman" w:cs="Times New Roman"/>
          <w:sz w:val="24"/>
          <w:szCs w:val="24"/>
        </w:rPr>
        <w:t>Jones</w:t>
      </w:r>
      <w:r w:rsidR="001157B6">
        <w:rPr>
          <w:rFonts w:ascii="Times New Roman" w:hAnsi="Times New Roman" w:cs="Times New Roman"/>
          <w:sz w:val="24"/>
          <w:szCs w:val="24"/>
        </w:rPr>
        <w:t xml:space="preserve"> seconded the motion. </w:t>
      </w:r>
      <w:proofErr w:type="spellStart"/>
      <w:r w:rsidR="00344BD5">
        <w:rPr>
          <w:rFonts w:ascii="Times New Roman" w:hAnsi="Times New Roman" w:cs="Times New Roman"/>
          <w:sz w:val="24"/>
          <w:szCs w:val="24"/>
        </w:rPr>
        <w:t>Gignoux</w:t>
      </w:r>
      <w:proofErr w:type="spellEnd"/>
      <w:r w:rsidR="00344BD5">
        <w:rPr>
          <w:rFonts w:ascii="Times New Roman" w:hAnsi="Times New Roman" w:cs="Times New Roman"/>
          <w:sz w:val="24"/>
          <w:szCs w:val="24"/>
        </w:rPr>
        <w:t xml:space="preserve"> abstained from voting. </w:t>
      </w:r>
      <w:r w:rsidR="00663D21">
        <w:rPr>
          <w:rFonts w:ascii="Times New Roman" w:hAnsi="Times New Roman" w:cs="Times New Roman"/>
          <w:sz w:val="24"/>
          <w:szCs w:val="24"/>
        </w:rPr>
        <w:t>All others approved the motion.</w:t>
      </w:r>
    </w:p>
    <w:p w14:paraId="3EC1516D" w14:textId="77777777" w:rsidR="006079D7" w:rsidRDefault="00F34345" w:rsidP="0021789B">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14:paraId="1F174686" w14:textId="3811A5B7" w:rsidR="005B5805" w:rsidRPr="006079D7" w:rsidRDefault="00845CA3" w:rsidP="0021789B">
      <w:pPr>
        <w:rPr>
          <w:rFonts w:ascii="Times New Roman" w:hAnsi="Times New Roman" w:cs="Times New Roman"/>
          <w:sz w:val="24"/>
          <w:szCs w:val="24"/>
        </w:rPr>
      </w:pPr>
      <w:r>
        <w:rPr>
          <w:rFonts w:ascii="Times New Roman" w:hAnsi="Times New Roman" w:cs="Times New Roman"/>
          <w:b/>
          <w:sz w:val="24"/>
          <w:szCs w:val="24"/>
          <w:u w:val="single"/>
        </w:rPr>
        <w:t xml:space="preserve">Mary </w:t>
      </w:r>
      <w:proofErr w:type="spellStart"/>
      <w:r>
        <w:rPr>
          <w:rFonts w:ascii="Times New Roman" w:hAnsi="Times New Roman" w:cs="Times New Roman"/>
          <w:b/>
          <w:sz w:val="24"/>
          <w:szCs w:val="24"/>
          <w:u w:val="single"/>
        </w:rPr>
        <w:t>Szatkowski</w:t>
      </w:r>
      <w:proofErr w:type="spellEnd"/>
      <w:r>
        <w:rPr>
          <w:rFonts w:ascii="Times New Roman" w:hAnsi="Times New Roman" w:cs="Times New Roman"/>
          <w:b/>
          <w:sz w:val="24"/>
          <w:szCs w:val="24"/>
          <w:u w:val="single"/>
        </w:rPr>
        <w:t>: Final Aquifer Map</w:t>
      </w:r>
      <w:r w:rsidR="005B5805">
        <w:rPr>
          <w:rFonts w:ascii="Times New Roman" w:hAnsi="Times New Roman" w:cs="Times New Roman"/>
          <w:b/>
          <w:sz w:val="24"/>
          <w:szCs w:val="24"/>
        </w:rPr>
        <w:t>:</w:t>
      </w:r>
    </w:p>
    <w:p w14:paraId="5641957B" w14:textId="16AB4EB1" w:rsidR="005B5805" w:rsidRPr="005434AB" w:rsidRDefault="000355FC" w:rsidP="005B5805">
      <w:pPr>
        <w:pStyle w:val="ListParagraph"/>
        <w:numPr>
          <w:ilvl w:val="0"/>
          <w:numId w:val="43"/>
        </w:numPr>
        <w:rPr>
          <w:rFonts w:ascii="Times New Roman" w:hAnsi="Times New Roman" w:cs="Times New Roman"/>
          <w:sz w:val="24"/>
          <w:szCs w:val="24"/>
        </w:rPr>
      </w:pPr>
      <w:r w:rsidRPr="005434AB">
        <w:rPr>
          <w:rFonts w:ascii="Times New Roman" w:hAnsi="Times New Roman" w:cs="Times New Roman"/>
          <w:sz w:val="24"/>
          <w:szCs w:val="24"/>
        </w:rPr>
        <w:t>A 3’ x 4’ map would be best for display. The cost at Staples for this size map would be between $20.00 and $30.00. All were in favor of moving forward with creating this map.</w:t>
      </w:r>
      <w:r w:rsidR="005434AB" w:rsidRPr="005434AB">
        <w:rPr>
          <w:rFonts w:ascii="Times New Roman" w:hAnsi="Times New Roman" w:cs="Times New Roman"/>
          <w:sz w:val="24"/>
          <w:szCs w:val="24"/>
        </w:rPr>
        <w:t xml:space="preserve"> </w:t>
      </w:r>
    </w:p>
    <w:p w14:paraId="73A7EFFE" w14:textId="77777777" w:rsidR="00412FBA" w:rsidRDefault="007E3DA7" w:rsidP="007C2930">
      <w:pPr>
        <w:rPr>
          <w:rFonts w:ascii="Times New Roman" w:hAnsi="Times New Roman" w:cs="Times New Roman"/>
          <w:b/>
          <w:sz w:val="24"/>
          <w:szCs w:val="24"/>
        </w:rPr>
      </w:pPr>
      <w:r w:rsidRPr="00B71BD0">
        <w:rPr>
          <w:rFonts w:ascii="Times New Roman" w:hAnsi="Times New Roman" w:cs="Times New Roman"/>
          <w:b/>
          <w:sz w:val="24"/>
          <w:szCs w:val="24"/>
        </w:rPr>
        <w:t>NEW BUSINESS:</w:t>
      </w:r>
    </w:p>
    <w:p w14:paraId="6BCE64CF" w14:textId="32808880" w:rsidR="00CE3DF4" w:rsidRPr="00CE3DF4" w:rsidRDefault="00CE3DF4" w:rsidP="007C2930">
      <w:pPr>
        <w:rPr>
          <w:rFonts w:ascii="Times New Roman" w:hAnsi="Times New Roman" w:cs="Times New Roman"/>
          <w:b/>
          <w:sz w:val="24"/>
          <w:szCs w:val="24"/>
          <w:u w:val="single"/>
        </w:rPr>
      </w:pPr>
      <w:r w:rsidRPr="00CE3DF4">
        <w:rPr>
          <w:rFonts w:ascii="Times New Roman" w:hAnsi="Times New Roman" w:cs="Times New Roman"/>
          <w:b/>
          <w:sz w:val="24"/>
          <w:szCs w:val="24"/>
          <w:u w:val="single"/>
        </w:rPr>
        <w:t>Todd Bridges Lot 12-2:</w:t>
      </w:r>
    </w:p>
    <w:p w14:paraId="5E5403F5" w14:textId="621B97A8" w:rsidR="0048454B" w:rsidRPr="00E74CCF" w:rsidRDefault="00E74CCF" w:rsidP="00271289">
      <w:pPr>
        <w:pStyle w:val="ListParagraph"/>
        <w:numPr>
          <w:ilvl w:val="0"/>
          <w:numId w:val="41"/>
        </w:numPr>
        <w:rPr>
          <w:rFonts w:ascii="Times New Roman" w:hAnsi="Times New Roman" w:cs="Times New Roman"/>
          <w:i/>
          <w:iCs/>
          <w:sz w:val="24"/>
          <w:szCs w:val="24"/>
        </w:rPr>
      </w:pPr>
      <w:r>
        <w:rPr>
          <w:rFonts w:ascii="Times New Roman" w:hAnsi="Times New Roman" w:cs="Times New Roman"/>
          <w:sz w:val="24"/>
          <w:szCs w:val="24"/>
        </w:rPr>
        <w:t xml:space="preserve">Todd Bridges, Verona resident who owns property in Prospect (Lot 12-2), was at the meeting to discuss development of </w:t>
      </w:r>
      <w:r w:rsidR="00A33918">
        <w:rPr>
          <w:rFonts w:ascii="Times New Roman" w:hAnsi="Times New Roman" w:cs="Times New Roman"/>
          <w:sz w:val="24"/>
          <w:szCs w:val="24"/>
        </w:rPr>
        <w:t>the</w:t>
      </w:r>
      <w:r>
        <w:rPr>
          <w:rFonts w:ascii="Times New Roman" w:hAnsi="Times New Roman" w:cs="Times New Roman"/>
          <w:sz w:val="24"/>
          <w:szCs w:val="24"/>
        </w:rPr>
        <w:t xml:space="preserve"> property. </w:t>
      </w:r>
      <w:r w:rsidR="003B3F3F">
        <w:rPr>
          <w:rFonts w:ascii="Times New Roman" w:hAnsi="Times New Roman" w:cs="Times New Roman"/>
          <w:sz w:val="24"/>
          <w:szCs w:val="24"/>
        </w:rPr>
        <w:t xml:space="preserve">He bought the property from Joe </w:t>
      </w:r>
      <w:proofErr w:type="spellStart"/>
      <w:r w:rsidR="003B3F3F">
        <w:rPr>
          <w:rFonts w:ascii="Times New Roman" w:hAnsi="Times New Roman" w:cs="Times New Roman"/>
          <w:sz w:val="24"/>
          <w:szCs w:val="24"/>
        </w:rPr>
        <w:t>Rego</w:t>
      </w:r>
      <w:proofErr w:type="spellEnd"/>
      <w:r w:rsidR="003B3F3F">
        <w:rPr>
          <w:rFonts w:ascii="Times New Roman" w:hAnsi="Times New Roman" w:cs="Times New Roman"/>
          <w:sz w:val="24"/>
          <w:szCs w:val="24"/>
        </w:rPr>
        <w:t xml:space="preserve"> in 2021. </w:t>
      </w:r>
      <w:proofErr w:type="spellStart"/>
      <w:r w:rsidR="003B3F3F">
        <w:rPr>
          <w:rFonts w:ascii="Times New Roman" w:hAnsi="Times New Roman" w:cs="Times New Roman"/>
          <w:sz w:val="24"/>
          <w:szCs w:val="24"/>
        </w:rPr>
        <w:t>Rego</w:t>
      </w:r>
      <w:proofErr w:type="spellEnd"/>
      <w:r w:rsidR="003B3F3F">
        <w:rPr>
          <w:rFonts w:ascii="Times New Roman" w:hAnsi="Times New Roman" w:cs="Times New Roman"/>
          <w:sz w:val="24"/>
          <w:szCs w:val="24"/>
        </w:rPr>
        <w:t xml:space="preserve"> purchased the property from the Town when the owner, Leroy Leach did not pay the taxes. </w:t>
      </w:r>
      <w:r>
        <w:rPr>
          <w:rFonts w:ascii="Times New Roman" w:hAnsi="Times New Roman" w:cs="Times New Roman"/>
          <w:sz w:val="24"/>
          <w:szCs w:val="24"/>
        </w:rPr>
        <w:t xml:space="preserve">The property is actually on the Old County Road he said, straight drive through to the end of the road. He re-did the whole road. He originally was considering an Air B&amp;B on the property, some campers, buildings, etc. He said his plans changed when he started looking into </w:t>
      </w:r>
      <w:r w:rsidR="00A33918">
        <w:rPr>
          <w:rFonts w:ascii="Times New Roman" w:hAnsi="Times New Roman" w:cs="Times New Roman"/>
          <w:sz w:val="24"/>
          <w:szCs w:val="24"/>
        </w:rPr>
        <w:t xml:space="preserve">the cost of </w:t>
      </w:r>
      <w:r>
        <w:rPr>
          <w:rFonts w:ascii="Times New Roman" w:hAnsi="Times New Roman" w:cs="Times New Roman"/>
          <w:sz w:val="24"/>
          <w:szCs w:val="24"/>
        </w:rPr>
        <w:t xml:space="preserve">power, </w:t>
      </w:r>
      <w:r w:rsidR="00723099">
        <w:rPr>
          <w:rFonts w:ascii="Times New Roman" w:hAnsi="Times New Roman" w:cs="Times New Roman"/>
          <w:sz w:val="24"/>
          <w:szCs w:val="24"/>
        </w:rPr>
        <w:t xml:space="preserve">and </w:t>
      </w:r>
      <w:r>
        <w:rPr>
          <w:rFonts w:ascii="Times New Roman" w:hAnsi="Times New Roman" w:cs="Times New Roman"/>
          <w:sz w:val="24"/>
          <w:szCs w:val="24"/>
        </w:rPr>
        <w:t xml:space="preserve">getting heavy </w:t>
      </w:r>
      <w:r>
        <w:rPr>
          <w:rFonts w:ascii="Times New Roman" w:hAnsi="Times New Roman" w:cs="Times New Roman"/>
          <w:sz w:val="24"/>
          <w:szCs w:val="24"/>
        </w:rPr>
        <w:lastRenderedPageBreak/>
        <w:t xml:space="preserve">equipment </w:t>
      </w:r>
      <w:r w:rsidR="00A33918">
        <w:rPr>
          <w:rFonts w:ascii="Times New Roman" w:hAnsi="Times New Roman" w:cs="Times New Roman"/>
          <w:sz w:val="24"/>
          <w:szCs w:val="24"/>
        </w:rPr>
        <w:t>o</w:t>
      </w:r>
      <w:r>
        <w:rPr>
          <w:rFonts w:ascii="Times New Roman" w:hAnsi="Times New Roman" w:cs="Times New Roman"/>
          <w:sz w:val="24"/>
          <w:szCs w:val="24"/>
        </w:rPr>
        <w:t>nto the property such as an excavator</w:t>
      </w:r>
      <w:r w:rsidR="00A33918">
        <w:rPr>
          <w:rFonts w:ascii="Times New Roman" w:hAnsi="Times New Roman" w:cs="Times New Roman"/>
          <w:sz w:val="24"/>
          <w:szCs w:val="24"/>
        </w:rPr>
        <w:t xml:space="preserve"> and realized how much it was going to cost. He decided to sell the lot.</w:t>
      </w:r>
    </w:p>
    <w:p w14:paraId="65AF03CB" w14:textId="3D577B77" w:rsidR="00E74CCF" w:rsidRDefault="00436348" w:rsidP="00E74CCF">
      <w:pPr>
        <w:ind w:left="1080"/>
        <w:rPr>
          <w:rFonts w:ascii="Times New Roman" w:hAnsi="Times New Roman" w:cs="Times New Roman"/>
          <w:iCs/>
          <w:sz w:val="24"/>
          <w:szCs w:val="24"/>
        </w:rPr>
      </w:pPr>
      <w:r>
        <w:rPr>
          <w:rFonts w:ascii="Times New Roman" w:hAnsi="Times New Roman" w:cs="Times New Roman"/>
          <w:iCs/>
          <w:sz w:val="24"/>
          <w:szCs w:val="24"/>
        </w:rPr>
        <w:t xml:space="preserve">Bridges stated that </w:t>
      </w:r>
      <w:bookmarkStart w:id="0" w:name="_GoBack"/>
      <w:bookmarkEnd w:id="0"/>
      <w:r w:rsidR="00E74CCF" w:rsidRPr="00E74CCF">
        <w:rPr>
          <w:rFonts w:ascii="Times New Roman" w:hAnsi="Times New Roman" w:cs="Times New Roman"/>
          <w:iCs/>
          <w:sz w:val="24"/>
          <w:szCs w:val="24"/>
        </w:rPr>
        <w:t>St.</w:t>
      </w:r>
      <w:r w:rsidR="00E74CCF">
        <w:rPr>
          <w:rFonts w:ascii="Times New Roman" w:hAnsi="Times New Roman" w:cs="Times New Roman"/>
          <w:iCs/>
          <w:sz w:val="24"/>
          <w:szCs w:val="24"/>
        </w:rPr>
        <w:t xml:space="preserve"> Regis </w:t>
      </w:r>
      <w:r w:rsidR="00723099">
        <w:rPr>
          <w:rFonts w:ascii="Times New Roman" w:hAnsi="Times New Roman" w:cs="Times New Roman"/>
          <w:iCs/>
          <w:sz w:val="24"/>
          <w:szCs w:val="24"/>
        </w:rPr>
        <w:t xml:space="preserve">bought the property in </w:t>
      </w:r>
      <w:proofErr w:type="gramStart"/>
      <w:r w:rsidR="00723099">
        <w:rPr>
          <w:rFonts w:ascii="Times New Roman" w:hAnsi="Times New Roman" w:cs="Times New Roman"/>
          <w:iCs/>
          <w:sz w:val="24"/>
          <w:szCs w:val="24"/>
        </w:rPr>
        <w:t>1978,</w:t>
      </w:r>
      <w:proofErr w:type="gramEnd"/>
      <w:r w:rsidR="00723099">
        <w:rPr>
          <w:rFonts w:ascii="Times New Roman" w:hAnsi="Times New Roman" w:cs="Times New Roman"/>
          <w:iCs/>
          <w:sz w:val="24"/>
          <w:szCs w:val="24"/>
        </w:rPr>
        <w:t xml:space="preserve"> one year after the Town approved a Minimum Lot Size Ordinance</w:t>
      </w:r>
      <w:r w:rsidR="00812816">
        <w:rPr>
          <w:rFonts w:ascii="Times New Roman" w:hAnsi="Times New Roman" w:cs="Times New Roman"/>
          <w:iCs/>
          <w:sz w:val="24"/>
          <w:szCs w:val="24"/>
        </w:rPr>
        <w:t>,</w:t>
      </w:r>
      <w:r w:rsidR="00723099">
        <w:rPr>
          <w:rFonts w:ascii="Times New Roman" w:hAnsi="Times New Roman" w:cs="Times New Roman"/>
          <w:iCs/>
          <w:sz w:val="24"/>
          <w:szCs w:val="24"/>
        </w:rPr>
        <w:t xml:space="preserve"> </w:t>
      </w:r>
      <w:r w:rsidR="003B3F3F">
        <w:rPr>
          <w:rFonts w:ascii="Times New Roman" w:hAnsi="Times New Roman" w:cs="Times New Roman"/>
          <w:iCs/>
          <w:sz w:val="24"/>
          <w:szCs w:val="24"/>
        </w:rPr>
        <w:t xml:space="preserve">(November 3, 1977), </w:t>
      </w:r>
      <w:r w:rsidR="00723099">
        <w:rPr>
          <w:rFonts w:ascii="Times New Roman" w:hAnsi="Times New Roman" w:cs="Times New Roman"/>
          <w:iCs/>
          <w:sz w:val="24"/>
          <w:szCs w:val="24"/>
        </w:rPr>
        <w:t>requiring two acre lots for building</w:t>
      </w:r>
      <w:r w:rsidR="00E74CCF">
        <w:rPr>
          <w:rFonts w:ascii="Times New Roman" w:hAnsi="Times New Roman" w:cs="Times New Roman"/>
          <w:iCs/>
          <w:sz w:val="24"/>
          <w:szCs w:val="24"/>
        </w:rPr>
        <w:t xml:space="preserve">. </w:t>
      </w:r>
      <w:r w:rsidR="002B269F">
        <w:rPr>
          <w:rFonts w:ascii="Times New Roman" w:hAnsi="Times New Roman" w:cs="Times New Roman"/>
          <w:iCs/>
          <w:sz w:val="24"/>
          <w:szCs w:val="24"/>
        </w:rPr>
        <w:t>Bridges</w:t>
      </w:r>
      <w:r w:rsidR="00723099">
        <w:rPr>
          <w:rFonts w:ascii="Times New Roman" w:hAnsi="Times New Roman" w:cs="Times New Roman"/>
          <w:iCs/>
          <w:sz w:val="24"/>
          <w:szCs w:val="24"/>
        </w:rPr>
        <w:t xml:space="preserve"> cleaned </w:t>
      </w:r>
      <w:r w:rsidR="002B269F">
        <w:rPr>
          <w:rFonts w:ascii="Times New Roman" w:hAnsi="Times New Roman" w:cs="Times New Roman"/>
          <w:iCs/>
          <w:sz w:val="24"/>
          <w:szCs w:val="24"/>
        </w:rPr>
        <w:t>up the property</w:t>
      </w:r>
      <w:r w:rsidR="00723099">
        <w:rPr>
          <w:rFonts w:ascii="Times New Roman" w:hAnsi="Times New Roman" w:cs="Times New Roman"/>
          <w:iCs/>
          <w:sz w:val="24"/>
          <w:szCs w:val="24"/>
        </w:rPr>
        <w:t xml:space="preserve"> and wanted to sell it as a buildable lot. He advertised and people called the Prospect Town Office to inquire about the property</w:t>
      </w:r>
      <w:r w:rsidR="002B269F">
        <w:rPr>
          <w:rFonts w:ascii="Times New Roman" w:hAnsi="Times New Roman" w:cs="Times New Roman"/>
          <w:iCs/>
          <w:sz w:val="24"/>
          <w:szCs w:val="24"/>
        </w:rPr>
        <w:t xml:space="preserve"> and</w:t>
      </w:r>
      <w:r w:rsidR="00723099">
        <w:rPr>
          <w:rFonts w:ascii="Times New Roman" w:hAnsi="Times New Roman" w:cs="Times New Roman"/>
          <w:iCs/>
          <w:sz w:val="24"/>
          <w:szCs w:val="24"/>
        </w:rPr>
        <w:t xml:space="preserve"> were told it was not a buildable lot. (He said Leroy Leach sold the property to St. Regis in 1978. It was a 1 acre lot, a building was added and power added. (It is actually 560 square feet, just shy of an acre).</w:t>
      </w:r>
      <w:r w:rsidR="003B3F3F">
        <w:rPr>
          <w:rFonts w:ascii="Times New Roman" w:hAnsi="Times New Roman" w:cs="Times New Roman"/>
          <w:iCs/>
          <w:sz w:val="24"/>
          <w:szCs w:val="24"/>
        </w:rPr>
        <w:t xml:space="preserve"> He contends it was sold before the Minimum Lot Size was approved.</w:t>
      </w:r>
      <w:r w:rsidR="002B269F">
        <w:rPr>
          <w:rFonts w:ascii="Times New Roman" w:hAnsi="Times New Roman" w:cs="Times New Roman"/>
          <w:iCs/>
          <w:sz w:val="24"/>
          <w:szCs w:val="24"/>
        </w:rPr>
        <w:t xml:space="preserve"> </w:t>
      </w:r>
      <w:r w:rsidR="007C6EA9" w:rsidRPr="007C6EA9">
        <w:rPr>
          <w:rFonts w:ascii="Times New Roman" w:hAnsi="Times New Roman" w:cs="Times New Roman"/>
          <w:b/>
          <w:i/>
          <w:iCs/>
          <w:sz w:val="24"/>
          <w:szCs w:val="24"/>
        </w:rPr>
        <w:t>(</w:t>
      </w:r>
      <w:r w:rsidR="002B269F" w:rsidRPr="007C6EA9">
        <w:rPr>
          <w:rFonts w:ascii="Times New Roman" w:hAnsi="Times New Roman" w:cs="Times New Roman"/>
          <w:b/>
          <w:i/>
          <w:iCs/>
          <w:sz w:val="24"/>
          <w:szCs w:val="24"/>
        </w:rPr>
        <w:t>Some discrep</w:t>
      </w:r>
      <w:r w:rsidR="007C6EA9" w:rsidRPr="007C6EA9">
        <w:rPr>
          <w:rFonts w:ascii="Times New Roman" w:hAnsi="Times New Roman" w:cs="Times New Roman"/>
          <w:b/>
          <w:i/>
          <w:iCs/>
          <w:sz w:val="24"/>
          <w:szCs w:val="24"/>
        </w:rPr>
        <w:t>a</w:t>
      </w:r>
      <w:r w:rsidR="002B269F" w:rsidRPr="007C6EA9">
        <w:rPr>
          <w:rFonts w:ascii="Times New Roman" w:hAnsi="Times New Roman" w:cs="Times New Roman"/>
          <w:b/>
          <w:i/>
          <w:iCs/>
          <w:sz w:val="24"/>
          <w:szCs w:val="24"/>
        </w:rPr>
        <w:t>ncies in dates need to be verified</w:t>
      </w:r>
      <w:r w:rsidR="007C6EA9" w:rsidRPr="007C6EA9">
        <w:rPr>
          <w:rFonts w:ascii="Times New Roman" w:hAnsi="Times New Roman" w:cs="Times New Roman"/>
          <w:b/>
          <w:i/>
          <w:iCs/>
          <w:sz w:val="24"/>
          <w:szCs w:val="24"/>
        </w:rPr>
        <w:t>)</w:t>
      </w:r>
      <w:r w:rsidR="002B269F" w:rsidRPr="007C6EA9">
        <w:rPr>
          <w:rFonts w:ascii="Times New Roman" w:hAnsi="Times New Roman" w:cs="Times New Roman"/>
          <w:b/>
          <w:i/>
          <w:iCs/>
          <w:sz w:val="24"/>
          <w:szCs w:val="24"/>
        </w:rPr>
        <w:t>.</w:t>
      </w:r>
    </w:p>
    <w:p w14:paraId="2AC30796" w14:textId="65C1B70F" w:rsidR="003B3F3F" w:rsidRDefault="003B3F3F" w:rsidP="00E74CCF">
      <w:pPr>
        <w:ind w:left="1080"/>
        <w:rPr>
          <w:rFonts w:ascii="Times New Roman" w:hAnsi="Times New Roman" w:cs="Times New Roman"/>
          <w:iCs/>
          <w:sz w:val="24"/>
          <w:szCs w:val="24"/>
        </w:rPr>
      </w:pPr>
      <w:r>
        <w:rPr>
          <w:rFonts w:ascii="Times New Roman" w:hAnsi="Times New Roman" w:cs="Times New Roman"/>
          <w:iCs/>
          <w:sz w:val="24"/>
          <w:szCs w:val="24"/>
        </w:rPr>
        <w:t>Jenkins got some information from the Town Office records and it looks like Bridges will need to go to the Registry of Deeds to verify the sale of the property. Was the property divided before the Minimum Lot Size Ordinance was approved?</w:t>
      </w:r>
      <w:r w:rsidR="00812816">
        <w:rPr>
          <w:rFonts w:ascii="Times New Roman" w:hAnsi="Times New Roman" w:cs="Times New Roman"/>
          <w:iCs/>
          <w:sz w:val="24"/>
          <w:szCs w:val="24"/>
        </w:rPr>
        <w:t xml:space="preserve"> When was the lot created? </w:t>
      </w:r>
      <w:proofErr w:type="gramStart"/>
      <w:r w:rsidR="00812816">
        <w:rPr>
          <w:rFonts w:ascii="Times New Roman" w:hAnsi="Times New Roman" w:cs="Times New Roman"/>
          <w:iCs/>
          <w:sz w:val="24"/>
          <w:szCs w:val="24"/>
        </w:rPr>
        <w:t>(Book #568 and Page #591).</w:t>
      </w:r>
      <w:proofErr w:type="gramEnd"/>
      <w:r w:rsidR="00812816">
        <w:rPr>
          <w:rFonts w:ascii="Times New Roman" w:hAnsi="Times New Roman" w:cs="Times New Roman"/>
          <w:iCs/>
          <w:sz w:val="24"/>
          <w:szCs w:val="24"/>
        </w:rPr>
        <w:t xml:space="preserve">  Jenkins will mention to the Town Clerk to advise people that call concerning the property that information is being verified by the Planning Board and the owner. </w:t>
      </w:r>
    </w:p>
    <w:p w14:paraId="5398A539" w14:textId="54404001" w:rsidR="00812816" w:rsidRDefault="00812816" w:rsidP="00E74CCF">
      <w:pPr>
        <w:ind w:left="1080"/>
        <w:rPr>
          <w:rFonts w:ascii="Times New Roman" w:hAnsi="Times New Roman" w:cs="Times New Roman"/>
          <w:iCs/>
          <w:sz w:val="24"/>
          <w:szCs w:val="24"/>
        </w:rPr>
      </w:pPr>
      <w:r>
        <w:rPr>
          <w:rFonts w:ascii="Times New Roman" w:hAnsi="Times New Roman" w:cs="Times New Roman"/>
          <w:iCs/>
          <w:sz w:val="24"/>
          <w:szCs w:val="24"/>
        </w:rPr>
        <w:t xml:space="preserve">Bridges could also </w:t>
      </w:r>
      <w:r w:rsidR="00BD2902">
        <w:rPr>
          <w:rFonts w:ascii="Times New Roman" w:hAnsi="Times New Roman" w:cs="Times New Roman"/>
          <w:iCs/>
          <w:sz w:val="24"/>
          <w:szCs w:val="24"/>
        </w:rPr>
        <w:t xml:space="preserve">opt to </w:t>
      </w:r>
      <w:r>
        <w:rPr>
          <w:rFonts w:ascii="Times New Roman" w:hAnsi="Times New Roman" w:cs="Times New Roman"/>
          <w:iCs/>
          <w:sz w:val="24"/>
          <w:szCs w:val="24"/>
        </w:rPr>
        <w:t>apply for a variance if the lot was sold after 1977.</w:t>
      </w:r>
    </w:p>
    <w:p w14:paraId="7CDA3531" w14:textId="3D4FE6C6" w:rsidR="00E51172" w:rsidRDefault="00E51172" w:rsidP="00E74CCF">
      <w:pPr>
        <w:ind w:left="1080"/>
        <w:rPr>
          <w:rFonts w:ascii="Times New Roman" w:hAnsi="Times New Roman" w:cs="Times New Roman"/>
          <w:iCs/>
          <w:sz w:val="24"/>
          <w:szCs w:val="24"/>
        </w:rPr>
      </w:pPr>
      <w:r>
        <w:rPr>
          <w:rFonts w:ascii="Times New Roman" w:hAnsi="Times New Roman" w:cs="Times New Roman"/>
          <w:iCs/>
          <w:sz w:val="24"/>
          <w:szCs w:val="24"/>
        </w:rPr>
        <w:t>There is a question whether the road is an easement or a right of way. This would make a difference on setbacks.</w:t>
      </w:r>
    </w:p>
    <w:p w14:paraId="2413EC32" w14:textId="77777777" w:rsidR="0048454B" w:rsidRDefault="0048454B" w:rsidP="0048454B">
      <w:pPr>
        <w:rPr>
          <w:rFonts w:ascii="Times New Roman" w:hAnsi="Times New Roman" w:cs="Times New Roman"/>
          <w:b/>
          <w:bCs/>
          <w:sz w:val="24"/>
          <w:szCs w:val="24"/>
        </w:rPr>
      </w:pPr>
      <w:r>
        <w:rPr>
          <w:rFonts w:ascii="Times New Roman" w:hAnsi="Times New Roman" w:cs="Times New Roman"/>
          <w:b/>
          <w:bCs/>
          <w:sz w:val="24"/>
          <w:szCs w:val="24"/>
        </w:rPr>
        <w:t>OLD BUSINESS:</w:t>
      </w:r>
    </w:p>
    <w:p w14:paraId="01719A6F" w14:textId="77777777" w:rsidR="00E51172" w:rsidRDefault="00E25550" w:rsidP="0048454B">
      <w:pPr>
        <w:pStyle w:val="ListParagraph"/>
        <w:numPr>
          <w:ilvl w:val="0"/>
          <w:numId w:val="41"/>
        </w:numPr>
        <w:rPr>
          <w:rFonts w:ascii="Times New Roman" w:hAnsi="Times New Roman" w:cs="Times New Roman"/>
          <w:sz w:val="24"/>
          <w:szCs w:val="24"/>
        </w:rPr>
      </w:pPr>
      <w:r>
        <w:rPr>
          <w:rFonts w:ascii="Times New Roman" w:hAnsi="Times New Roman" w:cs="Times New Roman"/>
          <w:sz w:val="24"/>
          <w:szCs w:val="24"/>
        </w:rPr>
        <w:t xml:space="preserve">The Planning Board continued review of the Morrill Solar Ordinance, revising to meet the needs of the Town of Prospect. There are (2) versions of the Ordinance, make sure everyone has the updated 2023 version from the Town of Morrill. </w:t>
      </w:r>
    </w:p>
    <w:p w14:paraId="0CAED17F" w14:textId="3CEDE84B" w:rsidR="006079D7" w:rsidRDefault="004A3666" w:rsidP="00E51172">
      <w:pPr>
        <w:ind w:left="1080"/>
        <w:rPr>
          <w:rFonts w:ascii="Times New Roman" w:hAnsi="Times New Roman" w:cs="Times New Roman"/>
          <w:sz w:val="24"/>
          <w:szCs w:val="24"/>
        </w:rPr>
      </w:pPr>
      <w:r w:rsidRPr="00E51172">
        <w:rPr>
          <w:rFonts w:ascii="Times New Roman" w:hAnsi="Times New Roman" w:cs="Times New Roman"/>
          <w:sz w:val="24"/>
          <w:szCs w:val="24"/>
        </w:rPr>
        <w:t>Started with #</w:t>
      </w:r>
      <w:r w:rsidR="007B5BBD" w:rsidRPr="00E51172">
        <w:rPr>
          <w:rFonts w:ascii="Times New Roman" w:hAnsi="Times New Roman" w:cs="Times New Roman"/>
          <w:sz w:val="24"/>
          <w:szCs w:val="24"/>
        </w:rPr>
        <w:t>11</w:t>
      </w:r>
      <w:r w:rsidRPr="00E51172">
        <w:rPr>
          <w:rFonts w:ascii="Times New Roman" w:hAnsi="Times New Roman" w:cs="Times New Roman"/>
          <w:sz w:val="24"/>
          <w:szCs w:val="24"/>
        </w:rPr>
        <w:t xml:space="preserve"> </w:t>
      </w:r>
      <w:r w:rsidR="007B5BBD" w:rsidRPr="00E51172">
        <w:rPr>
          <w:rFonts w:ascii="Times New Roman" w:hAnsi="Times New Roman" w:cs="Times New Roman"/>
          <w:sz w:val="24"/>
          <w:szCs w:val="24"/>
        </w:rPr>
        <w:t xml:space="preserve">Conditional Use Permit Application </w:t>
      </w:r>
      <w:r w:rsidR="002C579A">
        <w:rPr>
          <w:rFonts w:ascii="Times New Roman" w:hAnsi="Times New Roman" w:cs="Times New Roman"/>
          <w:sz w:val="24"/>
          <w:szCs w:val="24"/>
        </w:rPr>
        <w:t xml:space="preserve">Requirements </w:t>
      </w:r>
      <w:proofErr w:type="gramStart"/>
      <w:r w:rsidR="002C579A">
        <w:rPr>
          <w:rFonts w:ascii="Times New Roman" w:hAnsi="Times New Roman" w:cs="Times New Roman"/>
          <w:sz w:val="24"/>
          <w:szCs w:val="24"/>
        </w:rPr>
        <w:t xml:space="preserve">- </w:t>
      </w:r>
      <w:r w:rsidRPr="00E51172">
        <w:rPr>
          <w:rFonts w:ascii="Times New Roman" w:hAnsi="Times New Roman" w:cs="Times New Roman"/>
          <w:sz w:val="24"/>
          <w:szCs w:val="24"/>
        </w:rPr>
        <w:t xml:space="preserve"> E</w:t>
      </w:r>
      <w:proofErr w:type="gramEnd"/>
      <w:r w:rsidRPr="00E51172">
        <w:rPr>
          <w:rFonts w:ascii="Times New Roman" w:hAnsi="Times New Roman" w:cs="Times New Roman"/>
          <w:sz w:val="24"/>
          <w:szCs w:val="24"/>
        </w:rPr>
        <w:t xml:space="preserve">. Personal Solar Energy </w:t>
      </w:r>
      <w:r w:rsidR="00E51172">
        <w:rPr>
          <w:rFonts w:ascii="Times New Roman" w:hAnsi="Times New Roman" w:cs="Times New Roman"/>
          <w:sz w:val="24"/>
          <w:szCs w:val="24"/>
        </w:rPr>
        <w:t>Systems</w:t>
      </w:r>
      <w:r w:rsidRPr="00E51172">
        <w:rPr>
          <w:rFonts w:ascii="Times New Roman" w:hAnsi="Times New Roman" w:cs="Times New Roman"/>
          <w:sz w:val="24"/>
          <w:szCs w:val="24"/>
        </w:rPr>
        <w:t xml:space="preserve">. </w:t>
      </w:r>
      <w:r w:rsidR="00E51172">
        <w:rPr>
          <w:rFonts w:ascii="Times New Roman" w:hAnsi="Times New Roman" w:cs="Times New Roman"/>
          <w:sz w:val="24"/>
          <w:szCs w:val="24"/>
        </w:rPr>
        <w:t xml:space="preserve">The Planning Board completed the review of the Solar Ordinance at this meeting. </w:t>
      </w:r>
      <w:r w:rsidRPr="00E51172">
        <w:rPr>
          <w:rFonts w:ascii="Times New Roman" w:hAnsi="Times New Roman" w:cs="Times New Roman"/>
          <w:sz w:val="24"/>
          <w:szCs w:val="24"/>
        </w:rPr>
        <w:t xml:space="preserve">To see updates go to the updated “revised” copy on the Google Drive. Jones </w:t>
      </w:r>
      <w:r w:rsidR="00E51172">
        <w:rPr>
          <w:rFonts w:ascii="Times New Roman" w:hAnsi="Times New Roman" w:cs="Times New Roman"/>
          <w:sz w:val="24"/>
          <w:szCs w:val="24"/>
        </w:rPr>
        <w:t>updated</w:t>
      </w:r>
      <w:r w:rsidRPr="00E51172">
        <w:rPr>
          <w:rFonts w:ascii="Times New Roman" w:hAnsi="Times New Roman" w:cs="Times New Roman"/>
          <w:sz w:val="24"/>
          <w:szCs w:val="24"/>
        </w:rPr>
        <w:t xml:space="preserve"> the document as we review</w:t>
      </w:r>
      <w:r w:rsidR="003A244A">
        <w:rPr>
          <w:rFonts w:ascii="Times New Roman" w:hAnsi="Times New Roman" w:cs="Times New Roman"/>
          <w:sz w:val="24"/>
          <w:szCs w:val="24"/>
        </w:rPr>
        <w:t>ed</w:t>
      </w:r>
      <w:r w:rsidRPr="00E51172">
        <w:rPr>
          <w:rFonts w:ascii="Times New Roman" w:hAnsi="Times New Roman" w:cs="Times New Roman"/>
          <w:sz w:val="24"/>
          <w:szCs w:val="24"/>
        </w:rPr>
        <w:t xml:space="preserve"> at our meetings.</w:t>
      </w:r>
    </w:p>
    <w:p w14:paraId="4B80843D" w14:textId="77057789" w:rsidR="00E51172" w:rsidRDefault="00E51172" w:rsidP="00E51172">
      <w:pPr>
        <w:ind w:left="1080"/>
        <w:rPr>
          <w:rFonts w:ascii="Times New Roman" w:hAnsi="Times New Roman" w:cs="Times New Roman"/>
          <w:sz w:val="24"/>
          <w:szCs w:val="24"/>
        </w:rPr>
      </w:pPr>
      <w:r>
        <w:rPr>
          <w:rFonts w:ascii="Times New Roman" w:hAnsi="Times New Roman" w:cs="Times New Roman"/>
          <w:sz w:val="24"/>
          <w:szCs w:val="24"/>
        </w:rPr>
        <w:t xml:space="preserve">Jenkins will share the completed draft with the Municipal Officers and the Town Attorney. We also need to look into a date for a Public Hearing for review of the Ordinance and also to get a vote on the changes to the Minimum Lot Size Ordinance. </w:t>
      </w:r>
    </w:p>
    <w:p w14:paraId="29A7B01B" w14:textId="61D8FE7F" w:rsidR="008A6B36" w:rsidRDefault="00AF065A"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ANNOUNCEMENTS</w:t>
      </w:r>
      <w:r w:rsidR="008A6B36" w:rsidRPr="0038062F">
        <w:rPr>
          <w:rFonts w:ascii="Times New Roman" w:hAnsi="Times New Roman" w:cs="Times New Roman"/>
          <w:b/>
          <w:sz w:val="24"/>
          <w:szCs w:val="24"/>
        </w:rPr>
        <w:t>:</w:t>
      </w:r>
    </w:p>
    <w:p w14:paraId="70216BA3" w14:textId="77777777" w:rsidR="00AF065A" w:rsidRDefault="00AF065A" w:rsidP="0038062F">
      <w:pPr>
        <w:tabs>
          <w:tab w:val="left" w:pos="9270"/>
        </w:tabs>
        <w:spacing w:after="0"/>
        <w:rPr>
          <w:rFonts w:ascii="Times New Roman" w:hAnsi="Times New Roman" w:cs="Times New Roman"/>
          <w:b/>
          <w:sz w:val="24"/>
          <w:szCs w:val="24"/>
        </w:rPr>
      </w:pPr>
    </w:p>
    <w:p w14:paraId="43983636" w14:textId="6AB1AB86" w:rsidR="00D166A0" w:rsidRPr="001046C5" w:rsidRDefault="00E51172" w:rsidP="001413DD">
      <w:pPr>
        <w:pStyle w:val="ListParagraph"/>
        <w:numPr>
          <w:ilvl w:val="0"/>
          <w:numId w:val="38"/>
        </w:numPr>
        <w:tabs>
          <w:tab w:val="left" w:pos="9270"/>
        </w:tabs>
        <w:spacing w:after="0"/>
        <w:rPr>
          <w:rFonts w:ascii="Times New Roman" w:hAnsi="Times New Roman" w:cs="Times New Roman"/>
          <w:b/>
          <w:sz w:val="24"/>
          <w:szCs w:val="24"/>
        </w:rPr>
      </w:pPr>
      <w:r w:rsidRPr="001046C5">
        <w:rPr>
          <w:rFonts w:ascii="Times New Roman" w:hAnsi="Times New Roman" w:cs="Times New Roman"/>
          <w:b/>
          <w:bCs/>
          <w:sz w:val="24"/>
          <w:szCs w:val="24"/>
        </w:rPr>
        <w:t>There will be no Planning Board meeting on Thursday, November 27, 2025. That is the Thanksgiving holiday.</w:t>
      </w:r>
    </w:p>
    <w:p w14:paraId="777ECD53" w14:textId="77777777" w:rsidR="00D324AD" w:rsidRPr="00D324AD" w:rsidRDefault="00D324AD" w:rsidP="00D324AD">
      <w:pPr>
        <w:tabs>
          <w:tab w:val="left" w:pos="9270"/>
        </w:tabs>
        <w:spacing w:after="0"/>
        <w:ind w:left="360"/>
        <w:rPr>
          <w:rFonts w:ascii="Times New Roman" w:hAnsi="Times New Roman" w:cs="Times New Roman"/>
          <w:b/>
          <w:sz w:val="24"/>
          <w:szCs w:val="24"/>
        </w:rPr>
      </w:pPr>
    </w:p>
    <w:p w14:paraId="477C9509" w14:textId="77777777" w:rsidR="00D324AD" w:rsidRPr="00D324AD" w:rsidRDefault="00D324AD" w:rsidP="00D324AD">
      <w:pPr>
        <w:tabs>
          <w:tab w:val="left" w:pos="9270"/>
        </w:tabs>
        <w:spacing w:after="0"/>
        <w:ind w:left="360"/>
        <w:rPr>
          <w:rFonts w:ascii="Times New Roman" w:hAnsi="Times New Roman" w:cs="Times New Roman"/>
          <w:b/>
          <w:sz w:val="24"/>
          <w:szCs w:val="24"/>
        </w:rPr>
      </w:pPr>
    </w:p>
    <w:p w14:paraId="480042C6" w14:textId="77777777"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14:paraId="4D0E7CFF" w14:textId="2A97B05C" w:rsidR="00A931E8" w:rsidRDefault="00AF065A" w:rsidP="00A91FAF">
      <w:pPr>
        <w:pStyle w:val="ListParagraph"/>
        <w:ind w:left="0"/>
        <w:rPr>
          <w:rFonts w:ascii="Times New Roman" w:hAnsi="Times New Roman" w:cs="Times New Roman"/>
          <w:sz w:val="24"/>
          <w:szCs w:val="24"/>
        </w:rPr>
      </w:pPr>
      <w:r>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7170F">
        <w:rPr>
          <w:rFonts w:ascii="Times New Roman" w:hAnsi="Times New Roman" w:cs="Times New Roman"/>
          <w:sz w:val="24"/>
          <w:szCs w:val="24"/>
        </w:rPr>
        <w:t>5:</w:t>
      </w:r>
      <w:r w:rsidR="00D324AD">
        <w:rPr>
          <w:rFonts w:ascii="Times New Roman" w:hAnsi="Times New Roman" w:cs="Times New Roman"/>
          <w:sz w:val="24"/>
          <w:szCs w:val="24"/>
        </w:rPr>
        <w:t>50</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14:paraId="3FDE1F06" w14:textId="77777777" w:rsidR="00883159" w:rsidRDefault="00883159" w:rsidP="00A91FAF">
      <w:pPr>
        <w:pStyle w:val="ListParagraph"/>
        <w:ind w:left="0"/>
        <w:rPr>
          <w:rFonts w:ascii="Times New Roman" w:hAnsi="Times New Roman" w:cs="Times New Roman"/>
          <w:sz w:val="24"/>
          <w:szCs w:val="24"/>
        </w:rPr>
      </w:pPr>
    </w:p>
    <w:p w14:paraId="47590198" w14:textId="1C0E791D"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D324AD">
        <w:rPr>
          <w:rFonts w:ascii="Times New Roman" w:hAnsi="Times New Roman" w:cs="Times New Roman"/>
          <w:sz w:val="24"/>
          <w:szCs w:val="24"/>
        </w:rPr>
        <w:t>December 11</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F003D1" w14:textId="77777777" w:rsidR="00EA5FAE" w:rsidRDefault="00EA5FAE" w:rsidP="00400081">
      <w:pPr>
        <w:spacing w:after="0" w:line="240" w:lineRule="auto"/>
      </w:pPr>
      <w:r>
        <w:separator/>
      </w:r>
    </w:p>
  </w:endnote>
  <w:endnote w:type="continuationSeparator" w:id="0">
    <w:p w14:paraId="03B4D3BF" w14:textId="77777777" w:rsidR="00EA5FAE" w:rsidRDefault="00EA5FAE"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334DCF" w14:textId="77777777" w:rsidR="00EA5FAE" w:rsidRDefault="00EA5FAE" w:rsidP="00400081">
      <w:pPr>
        <w:spacing w:after="0" w:line="240" w:lineRule="auto"/>
      </w:pPr>
      <w:r>
        <w:separator/>
      </w:r>
    </w:p>
  </w:footnote>
  <w:footnote w:type="continuationSeparator" w:id="0">
    <w:p w14:paraId="111BDF17" w14:textId="77777777" w:rsidR="00EA5FAE" w:rsidRDefault="00EA5FAE"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E25AE1"/>
    <w:multiLevelType w:val="hybridMultilevel"/>
    <w:tmpl w:val="692C4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F100A7"/>
    <w:multiLevelType w:val="hybridMultilevel"/>
    <w:tmpl w:val="82DEFD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C530DB"/>
    <w:multiLevelType w:val="hybridMultilevel"/>
    <w:tmpl w:val="FCD41A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nsid w:val="3D8E347D"/>
    <w:multiLevelType w:val="hybridMultilevel"/>
    <w:tmpl w:val="A39284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nsid w:val="400418C9"/>
    <w:multiLevelType w:val="hybridMultilevel"/>
    <w:tmpl w:val="F530E0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7206217"/>
    <w:multiLevelType w:val="hybridMultilevel"/>
    <w:tmpl w:val="C00AB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DA44BD4"/>
    <w:multiLevelType w:val="hybridMultilevel"/>
    <w:tmpl w:val="0E123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4"/>
  </w:num>
  <w:num w:numId="3">
    <w:abstractNumId w:val="18"/>
  </w:num>
  <w:num w:numId="4">
    <w:abstractNumId w:val="24"/>
  </w:num>
  <w:num w:numId="5">
    <w:abstractNumId w:val="6"/>
  </w:num>
  <w:num w:numId="6">
    <w:abstractNumId w:val="36"/>
  </w:num>
  <w:num w:numId="7">
    <w:abstractNumId w:val="29"/>
  </w:num>
  <w:num w:numId="8">
    <w:abstractNumId w:val="3"/>
  </w:num>
  <w:num w:numId="9">
    <w:abstractNumId w:val="37"/>
  </w:num>
  <w:num w:numId="10">
    <w:abstractNumId w:val="19"/>
  </w:num>
  <w:num w:numId="11">
    <w:abstractNumId w:val="39"/>
  </w:num>
  <w:num w:numId="12">
    <w:abstractNumId w:val="0"/>
  </w:num>
  <w:num w:numId="13">
    <w:abstractNumId w:val="30"/>
  </w:num>
  <w:num w:numId="14">
    <w:abstractNumId w:val="7"/>
  </w:num>
  <w:num w:numId="15">
    <w:abstractNumId w:val="43"/>
  </w:num>
  <w:num w:numId="16">
    <w:abstractNumId w:val="21"/>
  </w:num>
  <w:num w:numId="17">
    <w:abstractNumId w:val="11"/>
  </w:num>
  <w:num w:numId="18">
    <w:abstractNumId w:val="20"/>
  </w:num>
  <w:num w:numId="19">
    <w:abstractNumId w:val="14"/>
  </w:num>
  <w:num w:numId="20">
    <w:abstractNumId w:val="40"/>
  </w:num>
  <w:num w:numId="21">
    <w:abstractNumId w:val="23"/>
  </w:num>
  <w:num w:numId="22">
    <w:abstractNumId w:val="38"/>
  </w:num>
  <w:num w:numId="23">
    <w:abstractNumId w:val="22"/>
  </w:num>
  <w:num w:numId="24">
    <w:abstractNumId w:val="16"/>
  </w:num>
  <w:num w:numId="25">
    <w:abstractNumId w:val="5"/>
  </w:num>
  <w:num w:numId="26">
    <w:abstractNumId w:val="12"/>
  </w:num>
  <w:num w:numId="27">
    <w:abstractNumId w:val="13"/>
    <w:lvlOverride w:ilvl="0">
      <w:lvl w:ilvl="0">
        <w:numFmt w:val="upperLetter"/>
        <w:lvlText w:val="%1."/>
        <w:lvlJc w:val="left"/>
      </w:lvl>
    </w:lvlOverride>
  </w:num>
  <w:num w:numId="28">
    <w:abstractNumId w:val="31"/>
    <w:lvlOverride w:ilvl="0">
      <w:lvl w:ilvl="0">
        <w:numFmt w:val="upperLetter"/>
        <w:lvlText w:val="%1."/>
        <w:lvlJc w:val="left"/>
      </w:lvl>
    </w:lvlOverride>
  </w:num>
  <w:num w:numId="29">
    <w:abstractNumId w:val="35"/>
  </w:num>
  <w:num w:numId="30">
    <w:abstractNumId w:val="33"/>
  </w:num>
  <w:num w:numId="31">
    <w:abstractNumId w:val="32"/>
  </w:num>
  <w:num w:numId="32">
    <w:abstractNumId w:val="8"/>
  </w:num>
  <w:num w:numId="33">
    <w:abstractNumId w:val="1"/>
  </w:num>
  <w:num w:numId="34">
    <w:abstractNumId w:val="41"/>
  </w:num>
  <w:num w:numId="35">
    <w:abstractNumId w:val="26"/>
  </w:num>
  <w:num w:numId="36">
    <w:abstractNumId w:val="28"/>
  </w:num>
  <w:num w:numId="37">
    <w:abstractNumId w:val="17"/>
  </w:num>
  <w:num w:numId="38">
    <w:abstractNumId w:val="42"/>
  </w:num>
  <w:num w:numId="39">
    <w:abstractNumId w:val="34"/>
  </w:num>
  <w:num w:numId="40">
    <w:abstractNumId w:val="9"/>
  </w:num>
  <w:num w:numId="41">
    <w:abstractNumId w:val="2"/>
  </w:num>
  <w:num w:numId="42">
    <w:abstractNumId w:val="10"/>
  </w:num>
  <w:num w:numId="43">
    <w:abstractNumId w:val="27"/>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62CB"/>
    <w:rsid w:val="00017A3A"/>
    <w:rsid w:val="00017FA4"/>
    <w:rsid w:val="0002613E"/>
    <w:rsid w:val="00027CC7"/>
    <w:rsid w:val="000302C7"/>
    <w:rsid w:val="00030714"/>
    <w:rsid w:val="0003167C"/>
    <w:rsid w:val="00031E4A"/>
    <w:rsid w:val="00032719"/>
    <w:rsid w:val="00033FD6"/>
    <w:rsid w:val="000355FC"/>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344"/>
    <w:rsid w:val="00055802"/>
    <w:rsid w:val="000558FC"/>
    <w:rsid w:val="00056487"/>
    <w:rsid w:val="00056543"/>
    <w:rsid w:val="00056751"/>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449B"/>
    <w:rsid w:val="001046C5"/>
    <w:rsid w:val="00105CB2"/>
    <w:rsid w:val="00106B64"/>
    <w:rsid w:val="00107063"/>
    <w:rsid w:val="00107B39"/>
    <w:rsid w:val="00110A17"/>
    <w:rsid w:val="00111EF9"/>
    <w:rsid w:val="0011224E"/>
    <w:rsid w:val="00112427"/>
    <w:rsid w:val="00112C7C"/>
    <w:rsid w:val="001157B6"/>
    <w:rsid w:val="001166F0"/>
    <w:rsid w:val="00117BF9"/>
    <w:rsid w:val="0012042C"/>
    <w:rsid w:val="00121758"/>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6DF"/>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1F76A9"/>
    <w:rsid w:val="0020139D"/>
    <w:rsid w:val="00201F20"/>
    <w:rsid w:val="002024A4"/>
    <w:rsid w:val="002050A3"/>
    <w:rsid w:val="00205D73"/>
    <w:rsid w:val="0020627F"/>
    <w:rsid w:val="0021032C"/>
    <w:rsid w:val="002106AD"/>
    <w:rsid w:val="002107E5"/>
    <w:rsid w:val="00212A37"/>
    <w:rsid w:val="00213BD8"/>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4629"/>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68ED"/>
    <w:rsid w:val="0029737B"/>
    <w:rsid w:val="002A0EB8"/>
    <w:rsid w:val="002A1CD0"/>
    <w:rsid w:val="002A3DB0"/>
    <w:rsid w:val="002A45F6"/>
    <w:rsid w:val="002A546B"/>
    <w:rsid w:val="002A5864"/>
    <w:rsid w:val="002A78D5"/>
    <w:rsid w:val="002B269F"/>
    <w:rsid w:val="002B29B5"/>
    <w:rsid w:val="002B3C7E"/>
    <w:rsid w:val="002C0D49"/>
    <w:rsid w:val="002C24D7"/>
    <w:rsid w:val="002C3BA1"/>
    <w:rsid w:val="002C579A"/>
    <w:rsid w:val="002C745A"/>
    <w:rsid w:val="002E1F46"/>
    <w:rsid w:val="002E2F44"/>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5514"/>
    <w:rsid w:val="00315C75"/>
    <w:rsid w:val="00316111"/>
    <w:rsid w:val="0031707E"/>
    <w:rsid w:val="003204AD"/>
    <w:rsid w:val="003243CA"/>
    <w:rsid w:val="003254C6"/>
    <w:rsid w:val="003260A5"/>
    <w:rsid w:val="00326E63"/>
    <w:rsid w:val="003321BE"/>
    <w:rsid w:val="003368B1"/>
    <w:rsid w:val="00336B60"/>
    <w:rsid w:val="0033791E"/>
    <w:rsid w:val="003429B1"/>
    <w:rsid w:val="00343765"/>
    <w:rsid w:val="00344BD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6222"/>
    <w:rsid w:val="00387725"/>
    <w:rsid w:val="00387F57"/>
    <w:rsid w:val="0039095E"/>
    <w:rsid w:val="00390B82"/>
    <w:rsid w:val="00393C18"/>
    <w:rsid w:val="00396005"/>
    <w:rsid w:val="00396F31"/>
    <w:rsid w:val="00397E7B"/>
    <w:rsid w:val="003A0AB7"/>
    <w:rsid w:val="003A0F63"/>
    <w:rsid w:val="003A1024"/>
    <w:rsid w:val="003A244A"/>
    <w:rsid w:val="003A27A0"/>
    <w:rsid w:val="003A29B8"/>
    <w:rsid w:val="003A39C3"/>
    <w:rsid w:val="003A466E"/>
    <w:rsid w:val="003A722B"/>
    <w:rsid w:val="003A7960"/>
    <w:rsid w:val="003B0116"/>
    <w:rsid w:val="003B03A0"/>
    <w:rsid w:val="003B089D"/>
    <w:rsid w:val="003B0A3D"/>
    <w:rsid w:val="003B33E7"/>
    <w:rsid w:val="003B3F3F"/>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7974"/>
    <w:rsid w:val="00420414"/>
    <w:rsid w:val="00421F29"/>
    <w:rsid w:val="00424F75"/>
    <w:rsid w:val="00426D76"/>
    <w:rsid w:val="00430A4B"/>
    <w:rsid w:val="00436348"/>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66C51"/>
    <w:rsid w:val="00470E23"/>
    <w:rsid w:val="00471090"/>
    <w:rsid w:val="00472FA0"/>
    <w:rsid w:val="00474C9A"/>
    <w:rsid w:val="00475FF5"/>
    <w:rsid w:val="004777D8"/>
    <w:rsid w:val="00477EB3"/>
    <w:rsid w:val="004816FB"/>
    <w:rsid w:val="0048454B"/>
    <w:rsid w:val="00484791"/>
    <w:rsid w:val="00486F45"/>
    <w:rsid w:val="00487AE7"/>
    <w:rsid w:val="00491E8C"/>
    <w:rsid w:val="00495018"/>
    <w:rsid w:val="00496B12"/>
    <w:rsid w:val="004A0300"/>
    <w:rsid w:val="004A1289"/>
    <w:rsid w:val="004A132C"/>
    <w:rsid w:val="004A2D05"/>
    <w:rsid w:val="004A319E"/>
    <w:rsid w:val="004A3666"/>
    <w:rsid w:val="004A37D7"/>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47E6"/>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AE"/>
    <w:rsid w:val="005358F8"/>
    <w:rsid w:val="00536440"/>
    <w:rsid w:val="0053743E"/>
    <w:rsid w:val="005378DE"/>
    <w:rsid w:val="0054333C"/>
    <w:rsid w:val="005434AB"/>
    <w:rsid w:val="0054489B"/>
    <w:rsid w:val="00545225"/>
    <w:rsid w:val="00546088"/>
    <w:rsid w:val="00546BE9"/>
    <w:rsid w:val="00547248"/>
    <w:rsid w:val="0054727B"/>
    <w:rsid w:val="005476F7"/>
    <w:rsid w:val="00550CFE"/>
    <w:rsid w:val="0055109C"/>
    <w:rsid w:val="00553D83"/>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2F4"/>
    <w:rsid w:val="00582C28"/>
    <w:rsid w:val="00584CCF"/>
    <w:rsid w:val="00586AE8"/>
    <w:rsid w:val="005870E9"/>
    <w:rsid w:val="00587103"/>
    <w:rsid w:val="0058722A"/>
    <w:rsid w:val="00592002"/>
    <w:rsid w:val="005926AD"/>
    <w:rsid w:val="00592E72"/>
    <w:rsid w:val="00593243"/>
    <w:rsid w:val="00593E4B"/>
    <w:rsid w:val="005A0BD6"/>
    <w:rsid w:val="005A1F74"/>
    <w:rsid w:val="005A212B"/>
    <w:rsid w:val="005A2E00"/>
    <w:rsid w:val="005A3066"/>
    <w:rsid w:val="005A3480"/>
    <w:rsid w:val="005A459C"/>
    <w:rsid w:val="005A4608"/>
    <w:rsid w:val="005B110B"/>
    <w:rsid w:val="005B13E0"/>
    <w:rsid w:val="005B40D9"/>
    <w:rsid w:val="005B5805"/>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43CC5"/>
    <w:rsid w:val="006459BB"/>
    <w:rsid w:val="006474B2"/>
    <w:rsid w:val="00647BA7"/>
    <w:rsid w:val="00651F87"/>
    <w:rsid w:val="00651FF9"/>
    <w:rsid w:val="00653AFA"/>
    <w:rsid w:val="006565DE"/>
    <w:rsid w:val="0066111D"/>
    <w:rsid w:val="00661215"/>
    <w:rsid w:val="006617B0"/>
    <w:rsid w:val="00663D21"/>
    <w:rsid w:val="00664753"/>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4EE7"/>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5EE"/>
    <w:rsid w:val="007178A7"/>
    <w:rsid w:val="0072194E"/>
    <w:rsid w:val="007223C2"/>
    <w:rsid w:val="00722ED5"/>
    <w:rsid w:val="00723099"/>
    <w:rsid w:val="007272D0"/>
    <w:rsid w:val="00727E97"/>
    <w:rsid w:val="00732DDD"/>
    <w:rsid w:val="007331B5"/>
    <w:rsid w:val="0073399D"/>
    <w:rsid w:val="0073470D"/>
    <w:rsid w:val="00734DEA"/>
    <w:rsid w:val="00741185"/>
    <w:rsid w:val="00741981"/>
    <w:rsid w:val="00743563"/>
    <w:rsid w:val="00744755"/>
    <w:rsid w:val="00745241"/>
    <w:rsid w:val="00745B7E"/>
    <w:rsid w:val="00746E41"/>
    <w:rsid w:val="00753249"/>
    <w:rsid w:val="00753F27"/>
    <w:rsid w:val="00756713"/>
    <w:rsid w:val="0076021F"/>
    <w:rsid w:val="00764F1D"/>
    <w:rsid w:val="00764F4C"/>
    <w:rsid w:val="00766799"/>
    <w:rsid w:val="007710F6"/>
    <w:rsid w:val="00771DBD"/>
    <w:rsid w:val="00772AEC"/>
    <w:rsid w:val="00772B12"/>
    <w:rsid w:val="007739AA"/>
    <w:rsid w:val="00774047"/>
    <w:rsid w:val="007750D9"/>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5BBD"/>
    <w:rsid w:val="007B6453"/>
    <w:rsid w:val="007B7BAE"/>
    <w:rsid w:val="007B7DF2"/>
    <w:rsid w:val="007C2930"/>
    <w:rsid w:val="007C4D8B"/>
    <w:rsid w:val="007C60F5"/>
    <w:rsid w:val="007C6EA9"/>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4B54"/>
    <w:rsid w:val="007E53F9"/>
    <w:rsid w:val="007E5F6E"/>
    <w:rsid w:val="007E649E"/>
    <w:rsid w:val="007E66D8"/>
    <w:rsid w:val="007E68D0"/>
    <w:rsid w:val="007F0402"/>
    <w:rsid w:val="007F2907"/>
    <w:rsid w:val="007F3596"/>
    <w:rsid w:val="007F4416"/>
    <w:rsid w:val="007F5539"/>
    <w:rsid w:val="007F675C"/>
    <w:rsid w:val="0080358E"/>
    <w:rsid w:val="0080583D"/>
    <w:rsid w:val="008062C0"/>
    <w:rsid w:val="00807220"/>
    <w:rsid w:val="00810E82"/>
    <w:rsid w:val="00811191"/>
    <w:rsid w:val="00812816"/>
    <w:rsid w:val="00812ECD"/>
    <w:rsid w:val="00813994"/>
    <w:rsid w:val="00815069"/>
    <w:rsid w:val="0081571B"/>
    <w:rsid w:val="008168E5"/>
    <w:rsid w:val="0082110C"/>
    <w:rsid w:val="00822D2F"/>
    <w:rsid w:val="00827010"/>
    <w:rsid w:val="0082715E"/>
    <w:rsid w:val="00831297"/>
    <w:rsid w:val="00831341"/>
    <w:rsid w:val="00831430"/>
    <w:rsid w:val="00832363"/>
    <w:rsid w:val="00833064"/>
    <w:rsid w:val="00842025"/>
    <w:rsid w:val="00845351"/>
    <w:rsid w:val="00845CA3"/>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584"/>
    <w:rsid w:val="0092776D"/>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97E14"/>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44AA"/>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59E"/>
    <w:rsid w:val="00A32B08"/>
    <w:rsid w:val="00A32D9D"/>
    <w:rsid w:val="00A33169"/>
    <w:rsid w:val="00A33918"/>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699B"/>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1A1D"/>
    <w:rsid w:val="00AE2DE9"/>
    <w:rsid w:val="00AE3988"/>
    <w:rsid w:val="00AE4483"/>
    <w:rsid w:val="00AE534E"/>
    <w:rsid w:val="00AE53E7"/>
    <w:rsid w:val="00AE686C"/>
    <w:rsid w:val="00AF04AA"/>
    <w:rsid w:val="00AF0643"/>
    <w:rsid w:val="00AF065A"/>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643"/>
    <w:rsid w:val="00B41972"/>
    <w:rsid w:val="00B43CF4"/>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28D7"/>
    <w:rsid w:val="00B854AF"/>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1F62"/>
    <w:rsid w:val="00BD2902"/>
    <w:rsid w:val="00BD2BF3"/>
    <w:rsid w:val="00BD56A1"/>
    <w:rsid w:val="00BD7957"/>
    <w:rsid w:val="00BE2577"/>
    <w:rsid w:val="00BE27B6"/>
    <w:rsid w:val="00BE7758"/>
    <w:rsid w:val="00BF14EC"/>
    <w:rsid w:val="00BF197F"/>
    <w:rsid w:val="00BF2E06"/>
    <w:rsid w:val="00BF3C8E"/>
    <w:rsid w:val="00BF4559"/>
    <w:rsid w:val="00BF539F"/>
    <w:rsid w:val="00BF55EA"/>
    <w:rsid w:val="00BF59EF"/>
    <w:rsid w:val="00BF767E"/>
    <w:rsid w:val="00C01401"/>
    <w:rsid w:val="00C0578E"/>
    <w:rsid w:val="00C067DF"/>
    <w:rsid w:val="00C06A5F"/>
    <w:rsid w:val="00C072AD"/>
    <w:rsid w:val="00C07677"/>
    <w:rsid w:val="00C078BD"/>
    <w:rsid w:val="00C10EC0"/>
    <w:rsid w:val="00C11D7D"/>
    <w:rsid w:val="00C219CC"/>
    <w:rsid w:val="00C21E54"/>
    <w:rsid w:val="00C21EF9"/>
    <w:rsid w:val="00C246FF"/>
    <w:rsid w:val="00C24800"/>
    <w:rsid w:val="00C257D4"/>
    <w:rsid w:val="00C26A27"/>
    <w:rsid w:val="00C26B61"/>
    <w:rsid w:val="00C27243"/>
    <w:rsid w:val="00C300C8"/>
    <w:rsid w:val="00C323CA"/>
    <w:rsid w:val="00C32E9E"/>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3DF4"/>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4AD"/>
    <w:rsid w:val="00D32DD3"/>
    <w:rsid w:val="00D33235"/>
    <w:rsid w:val="00D343C2"/>
    <w:rsid w:val="00D40EF0"/>
    <w:rsid w:val="00D440B7"/>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297B"/>
    <w:rsid w:val="00D84220"/>
    <w:rsid w:val="00D85BDF"/>
    <w:rsid w:val="00D87B8A"/>
    <w:rsid w:val="00D91DB3"/>
    <w:rsid w:val="00D935C0"/>
    <w:rsid w:val="00D94181"/>
    <w:rsid w:val="00D950A9"/>
    <w:rsid w:val="00D96A88"/>
    <w:rsid w:val="00D97725"/>
    <w:rsid w:val="00D97C35"/>
    <w:rsid w:val="00DA1368"/>
    <w:rsid w:val="00DA2E37"/>
    <w:rsid w:val="00DA4779"/>
    <w:rsid w:val="00DA5440"/>
    <w:rsid w:val="00DA5645"/>
    <w:rsid w:val="00DA6D19"/>
    <w:rsid w:val="00DB0317"/>
    <w:rsid w:val="00DB2542"/>
    <w:rsid w:val="00DB2F08"/>
    <w:rsid w:val="00DB3E6A"/>
    <w:rsid w:val="00DB55AB"/>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DAB"/>
    <w:rsid w:val="00DE5F8D"/>
    <w:rsid w:val="00DE7C4F"/>
    <w:rsid w:val="00DF2B46"/>
    <w:rsid w:val="00DF495B"/>
    <w:rsid w:val="00DF4CB7"/>
    <w:rsid w:val="00DF597F"/>
    <w:rsid w:val="00DF72D9"/>
    <w:rsid w:val="00DF7A9F"/>
    <w:rsid w:val="00E01927"/>
    <w:rsid w:val="00E0265D"/>
    <w:rsid w:val="00E0266F"/>
    <w:rsid w:val="00E033E7"/>
    <w:rsid w:val="00E036AD"/>
    <w:rsid w:val="00E0491D"/>
    <w:rsid w:val="00E049FF"/>
    <w:rsid w:val="00E06601"/>
    <w:rsid w:val="00E07EFB"/>
    <w:rsid w:val="00E10AA4"/>
    <w:rsid w:val="00E12740"/>
    <w:rsid w:val="00E13AAF"/>
    <w:rsid w:val="00E14E20"/>
    <w:rsid w:val="00E15B6F"/>
    <w:rsid w:val="00E16DED"/>
    <w:rsid w:val="00E200C0"/>
    <w:rsid w:val="00E207D4"/>
    <w:rsid w:val="00E25550"/>
    <w:rsid w:val="00E2585D"/>
    <w:rsid w:val="00E25C0C"/>
    <w:rsid w:val="00E27642"/>
    <w:rsid w:val="00E31F26"/>
    <w:rsid w:val="00E3260D"/>
    <w:rsid w:val="00E334A6"/>
    <w:rsid w:val="00E33A66"/>
    <w:rsid w:val="00E35167"/>
    <w:rsid w:val="00E36814"/>
    <w:rsid w:val="00E37067"/>
    <w:rsid w:val="00E37082"/>
    <w:rsid w:val="00E37C7B"/>
    <w:rsid w:val="00E4058E"/>
    <w:rsid w:val="00E40A36"/>
    <w:rsid w:val="00E411E4"/>
    <w:rsid w:val="00E42222"/>
    <w:rsid w:val="00E42595"/>
    <w:rsid w:val="00E44A07"/>
    <w:rsid w:val="00E44B6C"/>
    <w:rsid w:val="00E45B96"/>
    <w:rsid w:val="00E45D83"/>
    <w:rsid w:val="00E46543"/>
    <w:rsid w:val="00E51172"/>
    <w:rsid w:val="00E51C87"/>
    <w:rsid w:val="00E528B9"/>
    <w:rsid w:val="00E532EB"/>
    <w:rsid w:val="00E544E6"/>
    <w:rsid w:val="00E56579"/>
    <w:rsid w:val="00E565B6"/>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4CCF"/>
    <w:rsid w:val="00E756F8"/>
    <w:rsid w:val="00E75F49"/>
    <w:rsid w:val="00E75FFB"/>
    <w:rsid w:val="00E76A42"/>
    <w:rsid w:val="00E80638"/>
    <w:rsid w:val="00E8113F"/>
    <w:rsid w:val="00E839C7"/>
    <w:rsid w:val="00E84EE7"/>
    <w:rsid w:val="00E851C0"/>
    <w:rsid w:val="00E863F5"/>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5FAE"/>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E0904"/>
    <w:rsid w:val="00EE333D"/>
    <w:rsid w:val="00EE6D78"/>
    <w:rsid w:val="00EF0487"/>
    <w:rsid w:val="00EF09AD"/>
    <w:rsid w:val="00EF15C9"/>
    <w:rsid w:val="00EF2A17"/>
    <w:rsid w:val="00EF3D4E"/>
    <w:rsid w:val="00EF50C9"/>
    <w:rsid w:val="00EF528D"/>
    <w:rsid w:val="00EF6FCB"/>
    <w:rsid w:val="00EF7012"/>
    <w:rsid w:val="00F00D8D"/>
    <w:rsid w:val="00F00F96"/>
    <w:rsid w:val="00F01868"/>
    <w:rsid w:val="00F024E8"/>
    <w:rsid w:val="00F034C1"/>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5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0B83D2-AD42-4C2F-8893-67BC6BAC9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964</TotalTime>
  <Pages>3</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4041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25</cp:revision>
  <cp:lastPrinted>2025-01-09T17:35:00Z</cp:lastPrinted>
  <dcterms:created xsi:type="dcterms:W3CDTF">2025-12-08T20:53:00Z</dcterms:created>
  <dcterms:modified xsi:type="dcterms:W3CDTF">2025-12-09T12:56:00Z</dcterms:modified>
</cp:coreProperties>
</file>